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12066e" w14:textId="b12066e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100AC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8100AC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8100AC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100AC">
      <w:pPr>
        <w:jc w:val="center"/>
        <w:rPr>
          <w:rFonts w:cs="Arial"/>
          <w:b/>
        </w:rPr>
      </w:pPr>
      <w:r w:rsidRPr="008100AC">
        <w:rPr>
          <w:rFonts w:cs="Arial"/>
          <w:b/>
        </w:rPr>
        <w:t>ARENA 2014 d.o.o. Labin, Rudarska 7, OIB: 84545182367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6A2DCA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8100AC">
        <w:rPr>
          <w:rFonts w:cs="Arial"/>
        </w:rPr>
        <w:t>8</w:t>
      </w:r>
      <w:r w:rsidRPr="00BE62FB">
        <w:rPr>
          <w:rFonts w:cs="Arial"/>
        </w:rPr>
        <w:t>,</w:t>
      </w:r>
      <w:r w:rsidR="008100AC">
        <w:rPr>
          <w:rFonts w:cs="Arial"/>
        </w:rPr>
        <w:t xml:space="preserve">30 </w:t>
      </w:r>
      <w:r w:rsidRPr="00BE62FB">
        <w:rPr>
          <w:rFonts w:cs="Arial"/>
        </w:rPr>
        <w:t>sati</w:t>
      </w:r>
    </w:p>
    <w:p w:rsidRPr="00BE62FB" w:rsidR="008100AC" w:rsidP="004F3811" w:rsidRDefault="008100AC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100AC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8100AC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8100AC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100AC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8100AC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8100AC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8100AC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8100AC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8100AC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100AC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100AC">
        <w:rPr>
          <w:rFonts w:cs="Arial"/>
        </w:rPr>
        <w:t>29.065,19</w:t>
      </w:r>
      <w:r w:rsidRPr="00BE62FB">
        <w:rPr>
          <w:rFonts w:cs="Arial"/>
        </w:rPr>
        <w:t xml:space="preserve"> kn. </w:t>
      </w:r>
      <w:r w:rsidR="008100AC">
        <w:rPr>
          <w:rFonts w:cs="Arial"/>
        </w:rPr>
        <w:t xml:space="preserve">Na današnji dan blokada iznosi 29.246,15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6A2DCA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</w:t>
      </w:r>
      <w:r w:rsidR="006A2DCA">
        <w:rPr>
          <w:rFonts w:cs="Arial"/>
        </w:rPr>
        <w:t xml:space="preserve">vrijednije </w:t>
      </w:r>
      <w:r w:rsidRPr="00BE62FB">
        <w:rPr>
          <w:rFonts w:cs="Arial"/>
        </w:rPr>
        <w:t xml:space="preserve">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6A2DCA">
        <w:rPr>
          <w:rFonts w:cs="Arial"/>
        </w:rPr>
        <w:t>08</w:t>
      </w:r>
      <w:r w:rsidRPr="00BE62FB">
        <w:rPr>
          <w:rFonts w:cs="Arial"/>
        </w:rPr>
        <w:t>:</w:t>
      </w:r>
      <w:r w:rsidR="006A2DCA">
        <w:rPr>
          <w:rFonts w:cs="Arial"/>
        </w:rPr>
        <w:t>3</w:t>
      </w:r>
      <w:r w:rsidRPr="00BE62FB">
        <w:rPr>
          <w:rFonts w:cs="Arial"/>
        </w:rPr>
        <w:t>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6A2DCA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6A2DCA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00A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100AC">
      <w:rPr>
        <w:rStyle w:val="Brojstranice"/>
        <w:rFonts w:ascii="Arial" w:hAnsi="Arial" w:cs="Arial"/>
      </w:rPr>
      <w:fldChar w:fldCharType="begin"/>
    </w:r>
    <w:r w:rsidRPr="008100AC">
      <w:rPr>
        <w:rStyle w:val="Brojstranice"/>
        <w:rFonts w:ascii="Arial" w:hAnsi="Arial" w:cs="Arial"/>
      </w:rPr>
      <w:instrText xml:space="preserve">PAGE  </w:instrText>
    </w:r>
    <w:r w:rsidRPr="008100AC">
      <w:rPr>
        <w:rStyle w:val="Brojstranice"/>
        <w:rFonts w:ascii="Arial" w:hAnsi="Arial" w:cs="Arial"/>
      </w:rPr>
      <w:fldChar w:fldCharType="separate"/>
    </w:r>
    <w:r w:rsidR="006A2DCA">
      <w:rPr>
        <w:rStyle w:val="Brojstranice"/>
        <w:rFonts w:ascii="Arial" w:hAnsi="Arial" w:cs="Arial"/>
        <w:noProof/>
      </w:rPr>
      <w:t>2</w:t>
    </w:r>
    <w:r w:rsidRPr="008100AC">
      <w:rPr>
        <w:rStyle w:val="Brojstranice"/>
        <w:rFonts w:ascii="Arial" w:hAnsi="Arial" w:cs="Arial"/>
      </w:rPr>
      <w:fldChar w:fldCharType="end"/>
    </w:r>
  </w:p>
  <w:p w:rsidRPr="00BE62FB" w:rsidR="008100AC" w:rsidP="008100AC" w:rsidRDefault="008100A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175/2022-9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100AC">
      <w:rPr>
        <w:rFonts w:ascii="Arial" w:hAnsi="Arial" w:cs="Arial"/>
      </w:rPr>
      <w:t>175/2022-9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6219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2DCA"/>
    <w:rsid w:val="006A31D7"/>
    <w:rsid w:val="006A334F"/>
    <w:rsid w:val="006D396B"/>
    <w:rsid w:val="00742948"/>
    <w:rsid w:val="00753A24"/>
    <w:rsid w:val="00762F0D"/>
    <w:rsid w:val="008072B5"/>
    <w:rsid w:val="008100AC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436F3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A62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62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621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621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621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lipnja 2022.</izvorni_sadrzaj>
    <derivirana_varijabla naziv="DomainObject.StvarniPocetakDatum_1">10. lipnja 2022.</derivirana_varijabla>
  </DomainObject.StvarniPocetakDatum>
  <DomainObject.StvarniZavrsetakDatum>
    <izvorni_sadrzaj>10. lipnja 2022.</izvorni_sadrzaj>
    <derivirana_varijabla naziv="DomainObject.StvarniZavrsetakDatum_1">10. lipnja 2022.</derivirana_varijabla>
  </DomainObject.StvarniZavrsetakDatum>
  <DomainObject.PlaniraniZavrsetakDatum>
    <izvorni_sadrzaj>10. lipnja 2022.</izvorni_sadrzaj>
    <derivirana_varijabla naziv="DomainObject.PlaniraniZavrsetakDatum_1">10. lipnja 2022.</derivirana_varijabla>
  </DomainObject.PlaniraniZavrsetakDatum>
  <DomainObject.PlaniraniPocetakDatum>
    <izvorni_sadrzaj>10. lipnja 2022.</izvorni_sadrzaj>
    <derivirana_varijabla naziv="DomainObject.PlaniraniPocetakDatum_1">10. lipnja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lipnja 2022.</izvorni_sadrzaj>
    <derivirana_varijabla naziv="DomainObject.Zapisnik.DatumKreiranja_1">10.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St-175/2022-9</izvorni_sadrzaj>
    <derivirana_varijabla naziv="DomainObject.Zapisnik.Oznaka_1">St-175/2022-9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travnja 2022.</izvorni_sadrzaj>
    <derivirana_varijabla naziv="DomainObject.Predmet.DatumIzradeOptuznogAkta_1">20. travnja 2022.</derivirana_varijabla>
  </DomainObject.Predmet.DatumIzradeOptuznogAkta>
  <DomainObject.Predmet.DatumIzradeOptuznogAktaFormated>
    <izvorni_sadrzaj>20.4.2022.</izvorni_sadrzaj>
    <derivirana_varijabla naziv="DomainObject.Predmet.DatumIzradeOptuznogAktaFormated_1">20.4.2022.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travnja 2022.</izvorni_sadrzaj>
    <derivirana_varijabla naziv="DomainObject.Predmet.DatumPrimitkaOptuznogAkta_1">20.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St-175/2022</izvorni_sadrzaj>
    <derivirana_varijabla naziv="DomainObject.Predmet.OznakaBroj_1">St-175/2022</derivirana_varijabla>
  </DomainObject.Predmet.OznakaBroj>
  <DomainObject.Predmet.OznakaBrojOptuznogAkta>
    <izvorni_sadrzaj>04-06-22-2230</izvorni_sadrzaj>
    <derivirana_varijabla naziv="DomainObject.Predmet.OznakaBrojOptuznogAkta_1">04-06-22-2230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 2014 d.o.o. LABIN zastupanog po punomoćniku Sadri Qevani</izvorni_sadrzaj>
    <derivirana_varijabla naziv="DomainObject.Predmet.ProtustrankaFormated_1">  ARENA 2014 d.o.o. LABIN zastupanog po punomoćniku Sadri Qevani</derivirana_varijabla>
  </DomainObject.Predmet.ProtustrankaFormated>
  <DomainObject.Predmet.ProtustrankaFormatedOIB>
    <izvorni_sadrzaj>  ARENA 2014 d.o.o. LABIN, OIB 84545182367 zastupanog po punomoćniku Sadri Qevani</izvorni_sadrzaj>
    <derivirana_varijabla naziv="DomainObject.Predmet.ProtustrankaFormatedOIB_1">  ARENA 2014 d.o.o. LABIN, OIB 84545182367 zastupanog po punomoćniku Sadri Qevani</derivirana_varijabla>
  </DomainObject.Predmet.ProtustrankaFormatedOIB>
  <DomainObject.Predmet.ProtustrankaFormatedWithAdress>
    <izvorni_sadrzaj> ARENA 2014 d.o.o. LABIN, Rudarska 7, 52220 Labin zastupanog po punomoćniku Sadri Qevani</izvorni_sadrzaj>
    <derivirana_varijabla naziv="DomainObject.Predmet.ProtustrankaFormatedWithAdress_1"> ARENA 2014 d.o.o. LABIN, Rudarska 7, 52220 Labin zastupanog po punomoćniku Sadri Qevani</derivirana_varijabla>
  </DomainObject.Predmet.ProtustrankaFormatedWithAdress>
  <DomainObject.Predmet.ProtustrankaFormatedWithAdressOIB>
    <izvorni_sadrzaj> ARENA 2014 d.o.o. LABIN, OIB 84545182367, Rudarska 7, 52220 Labin zastupanog po punomoćniku Sadri Qevani</izvorni_sadrzaj>
    <derivirana_varijabla naziv="DomainObject.Predmet.ProtustrankaFormatedWithAdressOIB_1"> ARENA 2014 d.o.o. LABIN, OIB 84545182367, Rudarska 7, 52220 Labin zastupanog po punomoćniku Sadri Qevani</derivirana_varijabla>
  </DomainObject.Predmet.ProtustrankaFormatedWithAdressOIB>
  <DomainObject.Predmet.ProtustrankaWithAdress>
    <izvorni_sadrzaj>ARENA 2014 d.o.o. LABIN Rudarska 7, 52220 Labin</izvorni_sadrzaj>
    <derivirana_varijabla naziv="DomainObject.Predmet.ProtustrankaWithAdress_1">ARENA 2014 d.o.o. LABIN Rudarska 7, 52220 Labin</derivirana_varijabla>
  </DomainObject.Predmet.ProtustrankaWithAdress>
  <DomainObject.Predmet.ProtustrankaWithAdressOIB>
    <izvorni_sadrzaj>ARENA 2014 d.o.o. LABIN, OIB 84545182367, Rudarska 7, 52220 Labin</izvorni_sadrzaj>
    <derivirana_varijabla naziv="DomainObject.Predmet.ProtustrankaWithAdressOIB_1">ARENA 2014 d.o.o. LABIN, OIB 84545182367, Rudarska 7, 52220 Labin</derivirana_varijabla>
  </DomainObject.Predmet.ProtustrankaWithAdressOIB>
  <DomainObject.Predmet.ProtustrankaNazivFormated>
    <izvorni_sadrzaj>ARENA 2014 d.o.o. LABIN</izvorni_sadrzaj>
    <derivirana_varijabla naziv="DomainObject.Predmet.ProtustrankaNazivFormated_1">ARENA 2014 d.o.o. LABIN</derivirana_varijabla>
  </DomainObject.Predmet.ProtustrankaNazivFormated>
  <DomainObject.Predmet.ProtustrankaNazivFormatedOIB>
    <izvorni_sadrzaj>ARENA 2014 d.o.o. LABIN, OIB 84545182367</izvorni_sadrzaj>
    <derivirana_varijabla naziv="DomainObject.Predmet.ProtustrankaNazivFormatedOIB_1">ARENA 2014 d.o.o. LABIN, OIB 84545182367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29065.19</izvorni_sadrzaj>
    <derivirana_varijabla naziv="DomainObject.Predmet.TrenutnaVrijednost_1">29065.19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ARENA 2014 d.o.o. LABIN zastupanog po punomoćniku Sadri Qevani</item>
    </izvorni_sadrzaj>
    <derivirana_varijabla naziv="DomainObject.Predmet.ProtuStrankaListFormated_1">
      <item>ARENA 2014 d.o.o. LABIN zastupanog po punomoćniku Sadri Qevani</item>
    </derivirana_varijabla>
  </DomainObject.Predmet.ProtuStrankaListFormated>
  <DomainObject.Predmet.ProtuStrankaListFormatedOIB>
    <izvorni_sadrzaj>
      <item>ARENA 2014 d.o.o. LABIN, OIB 84545182367 zastupanog po punomoćniku Sadri Qevani</item>
    </izvorni_sadrzaj>
    <derivirana_varijabla naziv="DomainObject.Predmet.ProtuStrankaListFormatedOIB_1">
      <item>ARENA 2014 d.o.o. LABIN, OIB 84545182367 zastupanog po punomoćniku Sadri Qevani</item>
    </derivirana_varijabla>
  </DomainObject.Predmet.ProtuStrankaListFormatedOIB>
  <DomainObject.Predmet.ProtuStrankaListFormatedWithAdress>
    <izvorni_sadrzaj>
      <item>ARENA 2014 d.o.o. LABIN, Rudarska 7, 52220 Labin zastupanog po punomoćniku Sadri Qevani</item>
    </izvorni_sadrzaj>
    <derivirana_varijabla naziv="DomainObject.Predmet.ProtuStrankaListFormatedWithAdress_1">
      <item>ARENA 2014 d.o.o. LABIN, Rudarska 7, 52220 Labin zastupanog po punomoćniku Sadri Qevani</item>
    </derivirana_varijabla>
  </DomainObject.Predmet.ProtuStrankaListFormatedWithAdress>
  <DomainObject.Predmet.ProtuStrankaListFormatedWithAdressOIB>
    <izvorni_sadrzaj>
      <item>ARENA 2014 d.o.o. LABIN, OIB 84545182367, Rudarska 7, 52220 Labin zastupanog po punomoćniku Sadri Qevani</item>
    </izvorni_sadrzaj>
    <derivirana_varijabla naziv="DomainObject.Predmet.ProtuStrankaListFormatedWithAdressOIB_1">
      <item>ARENA 2014 d.o.o. LABIN, OIB 84545182367, Rudarska 7, 52220 Labin zastupanog po punomoćniku Sadri Qevani</item>
    </derivirana_varijabla>
  </DomainObject.Predmet.ProtuStrankaListFormatedWithAdressOIB>
  <DomainObject.Predmet.ProtuStrankaListNazivFormated>
    <izvorni_sadrzaj>
      <item>ARENA 2014 d.o.o. LABIN</item>
    </izvorni_sadrzaj>
    <derivirana_varijabla naziv="DomainObject.Predmet.ProtuStrankaListNazivFormated_1">
      <item>ARENA 2014 d.o.o. LABIN</item>
    </derivirana_varijabla>
  </DomainObject.Predmet.ProtuStrankaListNazivFormated>
  <DomainObject.Predmet.ProtuStrankaListNazivFormatedOIB>
    <izvorni_sadrzaj>
      <item>ARENA 2014 d.o.o. LABIN, OIB 84545182367</item>
    </izvorni_sadrzaj>
    <derivirana_varijabla naziv="DomainObject.Predmet.ProtuStrankaListNazivFormatedOIB_1">
      <item>ARENA 2014 d.o.o. LABIN, OIB 84545182367</item>
    </derivirana_varijabla>
  </DomainObject.Predmet.ProtuStrankaListNazivFormatedOIB>
  <DomainObject.Predmet.OstaliListFormated>
    <izvorni_sadrzaj>
      <item>Sadri Qevani punomoćnik sudionika u postupku ARENA 2014 d.o.o. LABIN</item>
    </izvorni_sadrzaj>
    <derivirana_varijabla naziv="DomainObject.Predmet.OstaliListFormated_1">
      <item>Sadri Qevani punomoćnik sudionika u postupku ARENA 2014 d.o.o. LABIN</item>
    </derivirana_varijabla>
  </DomainObject.Predmet.OstaliListFormated>
  <DomainObject.Predmet.OstaliListFormatedOIB>
    <izvorni_sadrzaj>
      <item>Sadri Qevani, OIB 90636066865 punomoćnik sudionika u postupku ARENA 2014 d.o.o. LABIN</item>
    </izvorni_sadrzaj>
    <derivirana_varijabla naziv="DomainObject.Predmet.OstaliListFormatedOIB_1">
      <item>Sadri Qevani, OIB 90636066865 punomoćnik sudionika u postupku ARENA 2014 d.o.o. LABIN</item>
    </derivirana_varijabla>
  </DomainObject.Predmet.OstaliListFormatedOIB>
  <DomainObject.Predmet.OstaliListFormatedWithAdress>
    <izvorni_sadrzaj>
      <item>Sadri Qevani, Rudarska 7, 52220 Labin punomoćnik sudionika u postupku ARENA 2014 d.o.o. LABIN</item>
    </izvorni_sadrzaj>
    <derivirana_varijabla naziv="DomainObject.Predmet.OstaliListFormatedWithAdress_1">
      <item>Sadri Qevani, Rudarska 7, 52220 Labin punomoćnik sudionika u postupku ARENA 2014 d.o.o. LABIN</item>
    </derivirana_varijabla>
  </DomainObject.Predmet.OstaliListFormatedWithAdress>
  <DomainObject.Predmet.OstaliListFormatedWithAdressOIB>
    <izvorni_sadrzaj>
      <item>Sadri Qevani, OIB 90636066865, Rudarska 7, 52220 Labin punomoćnik sudionika u postupku ARENA 2014 d.o.o. LABIN</item>
    </izvorni_sadrzaj>
    <derivirana_varijabla naziv="DomainObject.Predmet.OstaliListFormatedWithAdressOIB_1">
      <item>Sadri Qevani, OIB 90636066865, Rudarska 7, 52220 Labin punomoćnik sudionika u postupku ARENA 2014 d.o.o. LABIN</item>
    </derivirana_varijabla>
  </DomainObject.Predmet.OstaliListFormatedWithAdressOIB>
  <DomainObject.Predmet.OstaliListNazivFormated>
    <izvorni_sadrzaj>
      <item>Sadri Qevani</item>
    </izvorni_sadrzaj>
    <derivirana_varijabla naziv="DomainObject.Predmet.OstaliListNazivFormated_1">
      <item>Sadri Qevani</item>
    </derivirana_varijabla>
  </DomainObject.Predmet.OstaliListNazivFormated>
  <DomainObject.Predmet.OstaliListNazivFormatedOIB>
    <izvorni_sadrzaj>
      <item>Sadri Qevani, OIB 90636066865</item>
    </izvorni_sadrzaj>
    <derivirana_varijabla naziv="DomainObject.Predmet.OstaliListNazivFormatedOIB_1">
      <item>Sadri Qevani, OIB 90636066865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2022.</izvorni_sadrzaj>
    <derivirana_varijabla naziv="DomainObject.Datum_1">10. lipnja 2022.</derivirana_varijabla>
  </DomainObject.Datum>
  <DomainObject.PoslovniBrojDokumenta>
    <izvorni_sadrzaj>St-175/2022-9</izvorni_sadrzaj>
    <derivirana_varijabla naziv="DomainObject.PoslovniBrojDokumenta_1">St-175/2022-9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ARENA 2014 d.o.o. LABIN</izvorni_sadrzaj>
    <derivirana_varijabla naziv="DomainObject.Predmet.ProtustrankaIDrugi_1">ARENA 2014 d.o.o. LABIN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ARENA 2014 d.o.o. LABIN, OIB 84545182367, Rudarska 7, 52220 Labin</izvorni_sadrzaj>
    <derivirana_varijabla naziv="DomainObject.Predmet.ProtustrankaIDrugiAdressOIB_1">ARENA 2014 d.o.o. LABIN, OIB 84545182367, Rudarska 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ARENA 2014 d.o.o. LABIN</item>
      <item>Financijska agencija (FINA)</item>
      <item>Sadri Qevani</item>
    </izvorni_sadrzaj>
    <derivirana_varijabla naziv="DomainObject.Predmet.SudioniciListNaziv_1">
      <item>ARENA 2014 d.o.o. LABIN</item>
      <item>Financijska agencija (FINA)</item>
      <item>Sadri Qevani</item>
    </derivirana_varijabla>
  </DomainObject.Predmet.SudioniciListNaziv>
  <DomainObject.Predmet.SudioniciListAdressOIB>
    <izvorni_sadrzaj>
      <item>ARENA 2014 d.o.o. LABIN, OIB 84545182367, Rudarska 7,52220 Labin</item>
      <item>Financijska agencija (FINA), OIB 85821130368, GIARDINI 5,52100 Pula</item>
      <item>Sadri Qevani, OIB 90636066865, Rudarska 7,52220 Labin</item>
    </izvorni_sadrzaj>
    <derivirana_varijabla naziv="DomainObject.Predmet.SudioniciListAdressOIB_1">
      <item>ARENA 2014 d.o.o. LABIN, OIB 84545182367, Rudarska 7,52220 Labin</item>
      <item>Financijska agencija (FINA), OIB 85821130368, GIARDINI 5,52100 Pula</item>
      <item>Sadri Qevani, OIB 90636066865, Rudarska 7,52220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84545182367</item>
      <item>, OIB 85821130368</item>
      <item>, OIB 90636066865</item>
    </izvorni_sadrzaj>
    <derivirana_varijabla naziv="DomainObject.Predmet.SudioniciListNazivOIB_1">
      <item>, OIB 84545182367</item>
      <item>, OIB 85821130368</item>
      <item>, OIB 90636066865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F4FD2-8B37-476E-A963-76466B80DC0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1420</properties:Characters>
  <properties:Lines>50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2022-06-10T06:14:00Z</dcterms:created>
  <dc:creator>epincin</dc:creator>
  <cp:lastModifiedBy>Sanja Prodan</cp:lastModifiedBy>
  <cp:lastPrinted>2015-12-17T09:17:00Z</cp:lastPrinted>
  <dcterms:modified xmlns:xsi="http://www.w3.org/2001/XMLSchema-instance" xsi:type="dcterms:W3CDTF">2022-06-10T08:16:00Z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St-175/2022-9 / Zapisnik - Ročište radi rasprave o uvjetima za otvaranje steč. post. (St-175-2022-9 arena 2014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